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EFB996" w14:textId="77777777" w:rsidR="00703A2B" w:rsidRDefault="00703A2B" w:rsidP="00703A2B">
      <w:pPr>
        <w:pStyle w:val="Title"/>
        <w:jc w:val="center"/>
        <w:rPr>
          <w:sz w:val="72"/>
          <w:szCs w:val="72"/>
        </w:rPr>
        <w:sectPr w:rsidR="00703A2B" w:rsidSect="00703A2B">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346" w:gutter="0"/>
          <w:cols w:space="720"/>
          <w:vAlign w:val="center"/>
          <w:docGrid w:linePitch="360"/>
        </w:sectPr>
      </w:pPr>
      <w:r w:rsidRPr="00703A2B">
        <w:rPr>
          <w:sz w:val="72"/>
          <w:szCs w:val="72"/>
        </w:rPr>
        <w:t>Erickson B2B Portal</w:t>
      </w:r>
    </w:p>
    <w:bookmarkStart w:id="0" w:name="_Toc387380610" w:displacedByCustomXml="next"/>
    <w:sdt>
      <w:sdtPr>
        <w:rPr>
          <w:rFonts w:asciiTheme="minorHAnsi" w:eastAsiaTheme="minorHAnsi" w:hAnsiTheme="minorHAnsi" w:cstheme="minorBidi"/>
          <w:b w:val="0"/>
          <w:bCs w:val="0"/>
          <w:color w:val="auto"/>
          <w:sz w:val="22"/>
          <w:szCs w:val="22"/>
          <w:lang w:eastAsia="en-US"/>
        </w:rPr>
        <w:id w:val="-150526227"/>
        <w:docPartObj>
          <w:docPartGallery w:val="Table of Contents"/>
          <w:docPartUnique/>
        </w:docPartObj>
      </w:sdtPr>
      <w:sdtEndPr>
        <w:rPr>
          <w:noProof/>
        </w:rPr>
      </w:sdtEndPr>
      <w:sdtContent>
        <w:p w14:paraId="406425CA" w14:textId="77777777" w:rsidR="00703A2B" w:rsidRDefault="00703A2B">
          <w:pPr>
            <w:pStyle w:val="TOCHeading"/>
          </w:pPr>
          <w:r>
            <w:t>Contents</w:t>
          </w:r>
        </w:p>
        <w:p w14:paraId="4EE27A92" w14:textId="77777777" w:rsidR="00703A2B" w:rsidRDefault="00703A2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7381012" w:history="1">
            <w:r w:rsidRPr="007A2E25">
              <w:rPr>
                <w:rStyle w:val="Hyperlink"/>
                <w:noProof/>
              </w:rPr>
              <w:t>Introduction &amp; Accessing the B2B Portal</w:t>
            </w:r>
            <w:r>
              <w:rPr>
                <w:noProof/>
                <w:webHidden/>
              </w:rPr>
              <w:tab/>
            </w:r>
            <w:r>
              <w:rPr>
                <w:noProof/>
                <w:webHidden/>
              </w:rPr>
              <w:fldChar w:fldCharType="begin"/>
            </w:r>
            <w:r>
              <w:rPr>
                <w:noProof/>
                <w:webHidden/>
              </w:rPr>
              <w:instrText xml:space="preserve"> PAGEREF _Toc387381012 \h </w:instrText>
            </w:r>
            <w:r>
              <w:rPr>
                <w:noProof/>
                <w:webHidden/>
              </w:rPr>
            </w:r>
            <w:r>
              <w:rPr>
                <w:noProof/>
                <w:webHidden/>
              </w:rPr>
              <w:fldChar w:fldCharType="separate"/>
            </w:r>
            <w:r w:rsidR="00792570">
              <w:rPr>
                <w:noProof/>
                <w:webHidden/>
              </w:rPr>
              <w:t>3</w:t>
            </w:r>
            <w:r>
              <w:rPr>
                <w:noProof/>
                <w:webHidden/>
              </w:rPr>
              <w:fldChar w:fldCharType="end"/>
            </w:r>
          </w:hyperlink>
        </w:p>
        <w:p w14:paraId="6F30370C" w14:textId="77777777" w:rsidR="00703A2B" w:rsidRDefault="005A1286">
          <w:pPr>
            <w:pStyle w:val="TOC1"/>
            <w:tabs>
              <w:tab w:val="right" w:leader="dot" w:pos="9350"/>
            </w:tabs>
            <w:rPr>
              <w:rFonts w:eastAsiaTheme="minorEastAsia"/>
              <w:noProof/>
            </w:rPr>
          </w:pPr>
          <w:hyperlink w:anchor="_Toc387381013" w:history="1">
            <w:r w:rsidR="00703A2B" w:rsidRPr="007A2E25">
              <w:rPr>
                <w:rStyle w:val="Hyperlink"/>
                <w:noProof/>
              </w:rPr>
              <w:t>Bulk Downloading of Files/Folders</w:t>
            </w:r>
            <w:r w:rsidR="00703A2B">
              <w:rPr>
                <w:noProof/>
                <w:webHidden/>
              </w:rPr>
              <w:tab/>
            </w:r>
            <w:r w:rsidR="00703A2B">
              <w:rPr>
                <w:noProof/>
                <w:webHidden/>
              </w:rPr>
              <w:fldChar w:fldCharType="begin"/>
            </w:r>
            <w:r w:rsidR="00703A2B">
              <w:rPr>
                <w:noProof/>
                <w:webHidden/>
              </w:rPr>
              <w:instrText xml:space="preserve"> PAGEREF _Toc387381013 \h </w:instrText>
            </w:r>
            <w:r w:rsidR="00703A2B">
              <w:rPr>
                <w:noProof/>
                <w:webHidden/>
              </w:rPr>
            </w:r>
            <w:r w:rsidR="00703A2B">
              <w:rPr>
                <w:noProof/>
                <w:webHidden/>
              </w:rPr>
              <w:fldChar w:fldCharType="separate"/>
            </w:r>
            <w:r w:rsidR="00792570">
              <w:rPr>
                <w:noProof/>
                <w:webHidden/>
              </w:rPr>
              <w:t>7</w:t>
            </w:r>
            <w:r w:rsidR="00703A2B">
              <w:rPr>
                <w:noProof/>
                <w:webHidden/>
              </w:rPr>
              <w:fldChar w:fldCharType="end"/>
            </w:r>
          </w:hyperlink>
        </w:p>
        <w:p w14:paraId="672A6659" w14:textId="77777777" w:rsidR="00703A2B" w:rsidRDefault="00703A2B">
          <w:r>
            <w:rPr>
              <w:b/>
              <w:bCs/>
              <w:noProof/>
            </w:rPr>
            <w:fldChar w:fldCharType="end"/>
          </w:r>
        </w:p>
      </w:sdtContent>
    </w:sdt>
    <w:p w14:paraId="0A37501D" w14:textId="77777777" w:rsidR="00703A2B" w:rsidRDefault="00703A2B">
      <w:pPr>
        <w:rPr>
          <w:rFonts w:asciiTheme="majorHAnsi" w:eastAsiaTheme="majorEastAsia" w:hAnsiTheme="majorHAnsi" w:cstheme="majorBidi"/>
          <w:b/>
          <w:bCs/>
          <w:color w:val="365F91" w:themeColor="accent1" w:themeShade="BF"/>
          <w:sz w:val="28"/>
          <w:szCs w:val="28"/>
        </w:rPr>
      </w:pPr>
      <w:r>
        <w:br w:type="page"/>
      </w:r>
    </w:p>
    <w:p w14:paraId="548EA5CA" w14:textId="77777777" w:rsidR="00C7143C" w:rsidRDefault="00C7143C" w:rsidP="00703A2B">
      <w:pPr>
        <w:pStyle w:val="Heading1"/>
      </w:pPr>
      <w:bookmarkStart w:id="1" w:name="_Toc387381012"/>
      <w:r>
        <w:lastRenderedPageBreak/>
        <w:t>Introduction &amp; Accessing the B2B Portal</w:t>
      </w:r>
      <w:bookmarkEnd w:id="0"/>
      <w:bookmarkEnd w:id="1"/>
    </w:p>
    <w:p w14:paraId="64217403" w14:textId="77777777" w:rsidR="008D190B" w:rsidRDefault="008D190B" w:rsidP="008D190B">
      <w:r>
        <w:t>Welcome to Erickson’s new B2B Portal.  We have put together this user guide to help with the following processes:</w:t>
      </w:r>
    </w:p>
    <w:p w14:paraId="387F9FF0" w14:textId="6DAA68DF" w:rsidR="008D190B" w:rsidRDefault="008D190B" w:rsidP="008D190B">
      <w:proofErr w:type="gramStart"/>
      <w:r>
        <w:t>Login</w:t>
      </w:r>
      <w:r w:rsidR="00643061">
        <w:t xml:space="preserve"> to our Portal</w:t>
      </w:r>
      <w:r>
        <w:t xml:space="preserve">, Navigation within </w:t>
      </w:r>
      <w:r w:rsidR="00643061">
        <w:t>your company</w:t>
      </w:r>
      <w:r>
        <w:t xml:space="preserve"> site</w:t>
      </w:r>
      <w:r w:rsidR="00643061">
        <w:t xml:space="preserve"> and within Erickson’s B2B homepage.</w:t>
      </w:r>
      <w:proofErr w:type="gramEnd"/>
    </w:p>
    <w:p w14:paraId="37E2C7DB" w14:textId="69B5487F" w:rsidR="001C73CF" w:rsidRDefault="001C73CF" w:rsidP="008D190B">
      <w:r>
        <w:t>You will receive a link via email, click your companies name and follow the instructions. Save a short cut on your desktop for future use. (Example of Link)</w:t>
      </w:r>
    </w:p>
    <w:p w14:paraId="61CBD26A" w14:textId="08E93DA8" w:rsidR="001C73CF" w:rsidRDefault="001C73CF" w:rsidP="008D190B">
      <w:r>
        <w:rPr>
          <w:noProof/>
        </w:rPr>
        <w:drawing>
          <wp:inline distT="0" distB="0" distL="0" distR="0" wp14:anchorId="76EF1545" wp14:editId="06F2833A">
            <wp:extent cx="4012654" cy="3085106"/>
            <wp:effectExtent l="0" t="0" r="698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13531" cy="3085780"/>
                    </a:xfrm>
                    <a:prstGeom prst="rect">
                      <a:avLst/>
                    </a:prstGeom>
                  </pic:spPr>
                </pic:pic>
              </a:graphicData>
            </a:graphic>
          </wp:inline>
        </w:drawing>
      </w:r>
    </w:p>
    <w:p w14:paraId="0551516F" w14:textId="77777777" w:rsidR="001C73CF" w:rsidRDefault="001C73CF" w:rsidP="008D190B"/>
    <w:p w14:paraId="1BADBBD6" w14:textId="77777777" w:rsidR="001C73CF" w:rsidRDefault="001C73CF" w:rsidP="008D190B"/>
    <w:p w14:paraId="730BB02B" w14:textId="77777777" w:rsidR="001C73CF" w:rsidRDefault="001C73CF" w:rsidP="008D190B"/>
    <w:p w14:paraId="52B71806" w14:textId="1EFDC5EA" w:rsidR="008D190B" w:rsidRDefault="001C73CF" w:rsidP="008D190B">
      <w:r>
        <w:t>If you lose or do not have a link</w:t>
      </w:r>
      <w:r w:rsidR="002870A8">
        <w:t>,</w:t>
      </w:r>
      <w:r>
        <w:t xml:space="preserve"> </w:t>
      </w:r>
      <w:r w:rsidR="002870A8">
        <w:t xml:space="preserve">using Internet Explorer </w:t>
      </w:r>
      <w:r>
        <w:t xml:space="preserve">you can also type </w:t>
      </w:r>
      <w:r w:rsidR="002870A8">
        <w:t xml:space="preserve">in </w:t>
      </w:r>
      <w:hyperlink r:id="rId18" w:history="1">
        <w:r w:rsidR="00333F35" w:rsidRPr="006952D3">
          <w:rPr>
            <w:rStyle w:val="Hyperlink"/>
          </w:rPr>
          <w:t>https://ericksonaircrane.sharepoint.com/sites/CustomerPortal</w:t>
        </w:r>
      </w:hyperlink>
      <w:r w:rsidR="00333F35">
        <w:t xml:space="preserve"> </w:t>
      </w:r>
      <w:r w:rsidR="00643061">
        <w:t xml:space="preserve"> (Note: the portal </w:t>
      </w:r>
      <w:r w:rsidR="00643061" w:rsidRPr="002870A8">
        <w:rPr>
          <w:u w:val="single"/>
        </w:rPr>
        <w:t>may not</w:t>
      </w:r>
      <w:r w:rsidR="00643061">
        <w:t xml:space="preserve"> work properly if you use a browser other than Internet Explorer (i.e. Google Chrome, Firefox, etc.).</w:t>
      </w:r>
    </w:p>
    <w:p w14:paraId="0C5C1431" w14:textId="77777777" w:rsidR="001C73CF" w:rsidRDefault="001C73CF" w:rsidP="008D190B"/>
    <w:p w14:paraId="437F489C" w14:textId="77777777" w:rsidR="001C73CF" w:rsidRDefault="001C73CF" w:rsidP="008D190B"/>
    <w:p w14:paraId="051153FB" w14:textId="77777777" w:rsidR="001C73CF" w:rsidRDefault="001C73CF" w:rsidP="008D190B"/>
    <w:p w14:paraId="04CF665B" w14:textId="77777777" w:rsidR="001C73CF" w:rsidRDefault="001C73CF" w:rsidP="008D190B"/>
    <w:p w14:paraId="23965DF1" w14:textId="77777777" w:rsidR="001C73CF" w:rsidRDefault="001C73CF" w:rsidP="008D190B"/>
    <w:p w14:paraId="5A9EB8D2" w14:textId="77777777" w:rsidR="001C73CF" w:rsidRDefault="001C73CF" w:rsidP="008D190B"/>
    <w:p w14:paraId="6B7BA4FF" w14:textId="12F4D484" w:rsidR="008D190B" w:rsidRPr="00FB1689" w:rsidRDefault="008D190B" w:rsidP="008D190B">
      <w:pPr>
        <w:rPr>
          <w:b/>
        </w:rPr>
      </w:pPr>
      <w:r>
        <w:t>While at the Office 365 sign in page (Login page for the Erickson B2B portal), Select the “</w:t>
      </w:r>
      <w:r w:rsidR="004A04EB" w:rsidRPr="00FB1689">
        <w:rPr>
          <w:b/>
        </w:rPr>
        <w:t xml:space="preserve">Organizational account” </w:t>
      </w:r>
    </w:p>
    <w:p w14:paraId="5DAB6C7B" w14:textId="69D4CA30" w:rsidR="008D190B" w:rsidRDefault="006772E2" w:rsidP="008D190B">
      <w:pPr>
        <w:rPr>
          <w:noProof/>
        </w:rPr>
      </w:pPr>
      <w:r>
        <w:rPr>
          <w:noProof/>
        </w:rPr>
        <w:t xml:space="preserve"> </w:t>
      </w:r>
      <w:r w:rsidR="00864AE0">
        <w:rPr>
          <w:noProof/>
        </w:rPr>
        <w:drawing>
          <wp:inline distT="0" distB="0" distL="0" distR="0" wp14:anchorId="235D7466" wp14:editId="00A202CC">
            <wp:extent cx="5943600" cy="30257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025775"/>
                    </a:xfrm>
                    <a:prstGeom prst="rect">
                      <a:avLst/>
                    </a:prstGeom>
                  </pic:spPr>
                </pic:pic>
              </a:graphicData>
            </a:graphic>
          </wp:inline>
        </w:drawing>
      </w:r>
    </w:p>
    <w:p w14:paraId="0F36C129" w14:textId="4717CC98" w:rsidR="006772E2" w:rsidRDefault="006772E2" w:rsidP="008D190B">
      <w:r w:rsidRPr="000B0843">
        <w:rPr>
          <w:b/>
          <w:noProof/>
        </w:rPr>
        <w:t>NOT</w:t>
      </w:r>
      <w:r w:rsidR="00864AE0" w:rsidRPr="000B0843">
        <w:rPr>
          <w:b/>
          <w:noProof/>
        </w:rPr>
        <w:t>E</w:t>
      </w:r>
      <w:r w:rsidRPr="000B0843">
        <w:rPr>
          <w:b/>
          <w:noProof/>
        </w:rPr>
        <w:t xml:space="preserve">: </w:t>
      </w:r>
      <w:r>
        <w:rPr>
          <w:noProof/>
        </w:rPr>
        <w:t xml:space="preserve">If you </w:t>
      </w:r>
      <w:r w:rsidRPr="000B0843">
        <w:rPr>
          <w:b/>
          <w:noProof/>
          <w:u w:val="single"/>
        </w:rPr>
        <w:t>DO NOT</w:t>
      </w:r>
      <w:r>
        <w:rPr>
          <w:noProof/>
        </w:rPr>
        <w:t xml:space="preserve"> have a Microsoft or 365 account, you will need to create on by selecting “Create a Microsoft </w:t>
      </w:r>
      <w:r w:rsidR="000B0843">
        <w:rPr>
          <w:noProof/>
        </w:rPr>
        <w:t xml:space="preserve">Account” </w:t>
      </w:r>
      <w:r>
        <w:rPr>
          <w:noProof/>
        </w:rPr>
        <w:t>and follow the instructions</w:t>
      </w:r>
    </w:p>
    <w:p w14:paraId="5743812E" w14:textId="10337ECC" w:rsidR="008D190B" w:rsidRDefault="008D190B" w:rsidP="00C8420C">
      <w:pPr>
        <w:keepNext/>
      </w:pPr>
      <w:r>
        <w:t xml:space="preserve">The Microsoft account “Sign in” page appears, External Users then enter </w:t>
      </w:r>
      <w:r w:rsidR="00FB1689">
        <w:t>email</w:t>
      </w:r>
      <w:r>
        <w:t xml:space="preserve"> (not visible to or controlled by Erickson) </w:t>
      </w:r>
      <w:r w:rsidR="00FB1689" w:rsidRPr="000B0843">
        <w:rPr>
          <w:b/>
          <w:u w:val="single"/>
        </w:rPr>
        <w:t xml:space="preserve">“This must be the email you supplied for accessing the B2B </w:t>
      </w:r>
      <w:r w:rsidR="006772E2" w:rsidRPr="000B0843">
        <w:rPr>
          <w:b/>
          <w:u w:val="single"/>
        </w:rPr>
        <w:t>Portal”</w:t>
      </w:r>
      <w:r w:rsidRPr="000B0843">
        <w:rPr>
          <w:b/>
          <w:u w:val="single"/>
        </w:rPr>
        <w:t>.</w:t>
      </w:r>
    </w:p>
    <w:p w14:paraId="02EB378F" w14:textId="2AEF6C46" w:rsidR="008D190B" w:rsidRDefault="000B0843" w:rsidP="008D190B">
      <w:r>
        <w:rPr>
          <w:noProof/>
        </w:rPr>
        <w:drawing>
          <wp:inline distT="0" distB="0" distL="0" distR="0" wp14:anchorId="3E1986AE" wp14:editId="4081B03D">
            <wp:extent cx="3705308" cy="27128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07261" cy="2714301"/>
                    </a:xfrm>
                    <a:prstGeom prst="rect">
                      <a:avLst/>
                    </a:prstGeom>
                  </pic:spPr>
                </pic:pic>
              </a:graphicData>
            </a:graphic>
          </wp:inline>
        </w:drawing>
      </w:r>
    </w:p>
    <w:p w14:paraId="5F7AC044" w14:textId="77777777" w:rsidR="00FB1689" w:rsidRDefault="00FB1689" w:rsidP="008D190B"/>
    <w:p w14:paraId="0D6CE2F7" w14:textId="7DBC03AC" w:rsidR="00FB1689" w:rsidRDefault="006772E2" w:rsidP="008D190B">
      <w:r>
        <w:t>User will enter the</w:t>
      </w:r>
      <w:r w:rsidR="00951B99">
        <w:t>ir</w:t>
      </w:r>
      <w:r>
        <w:t xml:space="preserve"> password that is assigned to the</w:t>
      </w:r>
      <w:r w:rsidR="00951B99">
        <w:t>ir email account.</w:t>
      </w:r>
    </w:p>
    <w:p w14:paraId="254BDD59" w14:textId="3B987707" w:rsidR="00FB1689" w:rsidRDefault="00864AE0" w:rsidP="008D190B">
      <w:r>
        <w:rPr>
          <w:noProof/>
        </w:rPr>
        <w:drawing>
          <wp:inline distT="0" distB="0" distL="0" distR="0" wp14:anchorId="631B2DD1" wp14:editId="5D4673CD">
            <wp:extent cx="3381955" cy="2536466"/>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83389" cy="2537542"/>
                    </a:xfrm>
                    <a:prstGeom prst="rect">
                      <a:avLst/>
                    </a:prstGeom>
                  </pic:spPr>
                </pic:pic>
              </a:graphicData>
            </a:graphic>
          </wp:inline>
        </w:drawing>
      </w:r>
    </w:p>
    <w:p w14:paraId="7FE9F2C5" w14:textId="77777777" w:rsidR="00FB1689" w:rsidRDefault="00FB1689" w:rsidP="008D190B"/>
    <w:p w14:paraId="4D137A7C" w14:textId="77777777" w:rsidR="00FB1689" w:rsidRDefault="00FB1689" w:rsidP="008D190B"/>
    <w:p w14:paraId="109F0B1D" w14:textId="0C740EA8" w:rsidR="00643061" w:rsidRDefault="00C8420C" w:rsidP="008D190B">
      <w:r>
        <w:rPr>
          <w:noProof/>
        </w:rPr>
        <mc:AlternateContent>
          <mc:Choice Requires="wps">
            <w:drawing>
              <wp:anchor distT="0" distB="0" distL="114300" distR="114300" simplePos="0" relativeHeight="251670528" behindDoc="0" locked="0" layoutInCell="1" allowOverlap="1" wp14:anchorId="1558A0B6" wp14:editId="4A52E95A">
                <wp:simplePos x="0" y="0"/>
                <wp:positionH relativeFrom="column">
                  <wp:posOffset>863600</wp:posOffset>
                </wp:positionH>
                <wp:positionV relativeFrom="paragraph">
                  <wp:posOffset>377190</wp:posOffset>
                </wp:positionV>
                <wp:extent cx="2837815" cy="1716405"/>
                <wp:effectExtent l="38100" t="0" r="19685" b="55245"/>
                <wp:wrapNone/>
                <wp:docPr id="8" name="Straight Arrow Connector 8"/>
                <wp:cNvGraphicFramePr/>
                <a:graphic xmlns:a="http://schemas.openxmlformats.org/drawingml/2006/main">
                  <a:graphicData uri="http://schemas.microsoft.com/office/word/2010/wordprocessingShape">
                    <wps:wsp>
                      <wps:cNvCnPr/>
                      <wps:spPr>
                        <a:xfrm flipH="1">
                          <a:off x="0" y="0"/>
                          <a:ext cx="2837815" cy="17164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68pt;margin-top:29.7pt;width:223.45pt;height:135.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" strokecolor="#4579b8 [3044]">
                <v:stroke endarrow="open"/>
              </v:shape>
            </w:pict>
          </mc:Fallback>
        </mc:AlternateContent>
      </w:r>
      <w:r w:rsidR="00B831E9">
        <w:rPr>
          <w:noProof/>
        </w:rPr>
        <w:drawing>
          <wp:anchor distT="0" distB="0" distL="114300" distR="114300" simplePos="0" relativeHeight="251658239" behindDoc="0" locked="0" layoutInCell="1" allowOverlap="1" wp14:anchorId="7A7C950F" wp14:editId="186F483A">
            <wp:simplePos x="0" y="0"/>
            <wp:positionH relativeFrom="column">
              <wp:posOffset>0</wp:posOffset>
            </wp:positionH>
            <wp:positionV relativeFrom="paragraph">
              <wp:posOffset>567690</wp:posOffset>
            </wp:positionV>
            <wp:extent cx="5542280" cy="339852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542280" cy="3398520"/>
                    </a:xfrm>
                    <a:prstGeom prst="rect">
                      <a:avLst/>
                    </a:prstGeom>
                  </pic:spPr>
                </pic:pic>
              </a:graphicData>
            </a:graphic>
            <wp14:sizeRelH relativeFrom="margin">
              <wp14:pctWidth>0</wp14:pctWidth>
            </wp14:sizeRelH>
            <wp14:sizeRelV relativeFrom="margin">
              <wp14:pctHeight>0</wp14:pctHeight>
            </wp14:sizeRelV>
          </wp:anchor>
        </w:drawing>
      </w:r>
      <w:r w:rsidR="00864AE0">
        <w:t xml:space="preserve"> </w:t>
      </w:r>
      <w:r w:rsidR="00643061">
        <w:t xml:space="preserve">When you get into the portal, a page similar to the one below will be open with your company name Vendor </w:t>
      </w:r>
      <w:r w:rsidR="00C47DB1">
        <w:t>number (</w:t>
      </w:r>
      <w:proofErr w:type="spellStart"/>
      <w:r w:rsidR="00C47DB1">
        <w:t>Vxxxxxx</w:t>
      </w:r>
      <w:proofErr w:type="spellEnd"/>
      <w:r w:rsidR="00C47DB1">
        <w:t>).  You will be i</w:t>
      </w:r>
      <w:r w:rsidR="00643061">
        <w:t>n the</w:t>
      </w:r>
      <w:r w:rsidR="00C47DB1">
        <w:t xml:space="preserve"> Specified</w:t>
      </w:r>
      <w:r w:rsidR="00643061">
        <w:t xml:space="preserve"> </w:t>
      </w:r>
      <w:r w:rsidR="00C47DB1">
        <w:t>Supplier Home section</w:t>
      </w:r>
      <w:r w:rsidR="00643061">
        <w:t>.</w:t>
      </w:r>
    </w:p>
    <w:p w14:paraId="6A05A809" w14:textId="77777777" w:rsidR="00C7143C" w:rsidRDefault="00B831E9" w:rsidP="00C7143C">
      <w:r>
        <w:br w:type="textWrapping" w:clear="all"/>
      </w:r>
    </w:p>
    <w:p w14:paraId="27725C37" w14:textId="77777777" w:rsidR="008D190B" w:rsidRDefault="008D190B" w:rsidP="00150EE6">
      <w:pPr>
        <w:keepNext/>
      </w:pPr>
      <w:r>
        <w:rPr>
          <w:noProof/>
        </w:rPr>
        <w:lastRenderedPageBreak/>
        <mc:AlternateContent>
          <mc:Choice Requires="wps">
            <w:drawing>
              <wp:anchor distT="0" distB="0" distL="114300" distR="114300" simplePos="0" relativeHeight="251661312" behindDoc="0" locked="0" layoutInCell="1" allowOverlap="1" wp14:anchorId="0032A294" wp14:editId="69CF0FB0">
                <wp:simplePos x="0" y="0"/>
                <wp:positionH relativeFrom="column">
                  <wp:posOffset>828675</wp:posOffset>
                </wp:positionH>
                <wp:positionV relativeFrom="paragraph">
                  <wp:posOffset>180975</wp:posOffset>
                </wp:positionV>
                <wp:extent cx="361315" cy="1952625"/>
                <wp:effectExtent l="76200" t="0" r="19685" b="66675"/>
                <wp:wrapNone/>
                <wp:docPr id="6" name="Straight Arrow Connector 6"/>
                <wp:cNvGraphicFramePr/>
                <a:graphic xmlns:a="http://schemas.openxmlformats.org/drawingml/2006/main">
                  <a:graphicData uri="http://schemas.microsoft.com/office/word/2010/wordprocessingShape">
                    <wps:wsp>
                      <wps:cNvCnPr/>
                      <wps:spPr>
                        <a:xfrm flipH="1">
                          <a:off x="0" y="0"/>
                          <a:ext cx="361315" cy="1952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65.25pt;margin-top:14.25pt;width:28.45pt;height:153.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" strokecolor="#4579b8 [3044]">
                <v:stroke endarrow="open"/>
              </v:shape>
            </w:pict>
          </mc:Fallback>
        </mc:AlternateContent>
      </w:r>
      <w:r>
        <w:t>Click on the Documents folder on the LH Sidebar for your company.</w:t>
      </w:r>
      <w:r w:rsidRPr="008D190B">
        <w:rPr>
          <w:noProof/>
        </w:rPr>
        <w:t xml:space="preserve"> </w:t>
      </w:r>
    </w:p>
    <w:p w14:paraId="3F4B55B6" w14:textId="77777777" w:rsidR="00B643E4" w:rsidRDefault="00C7143C">
      <w:r>
        <w:rPr>
          <w:noProof/>
        </w:rPr>
        <mc:AlternateContent>
          <mc:Choice Requires="wps">
            <w:drawing>
              <wp:anchor distT="0" distB="0" distL="114300" distR="114300" simplePos="0" relativeHeight="251659264" behindDoc="0" locked="0" layoutInCell="1" allowOverlap="1" wp14:anchorId="0C99DEA8" wp14:editId="71407507">
                <wp:simplePos x="0" y="0"/>
                <wp:positionH relativeFrom="column">
                  <wp:posOffset>1273175</wp:posOffset>
                </wp:positionH>
                <wp:positionV relativeFrom="paragraph">
                  <wp:posOffset>2477770</wp:posOffset>
                </wp:positionV>
                <wp:extent cx="153670" cy="252095"/>
                <wp:effectExtent l="0" t="38100" r="55880" b="14605"/>
                <wp:wrapNone/>
                <wp:docPr id="2" name="Straight Arrow Connector 2"/>
                <wp:cNvGraphicFramePr/>
                <a:graphic xmlns:a="http://schemas.openxmlformats.org/drawingml/2006/main">
                  <a:graphicData uri="http://schemas.microsoft.com/office/word/2010/wordprocessingShape">
                    <wps:wsp>
                      <wps:cNvCnPr/>
                      <wps:spPr>
                        <a:xfrm flipV="1">
                          <a:off x="0" y="0"/>
                          <a:ext cx="153670" cy="2520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100.25pt;margin-top:195.1pt;width:12.1pt;height:19.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" strokecolor="#4579b8 [3044]">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36849EA6" wp14:editId="4799C5A7">
                <wp:simplePos x="0" y="0"/>
                <wp:positionH relativeFrom="column">
                  <wp:posOffset>1054645</wp:posOffset>
                </wp:positionH>
                <wp:positionV relativeFrom="paragraph">
                  <wp:posOffset>1249618</wp:posOffset>
                </wp:positionV>
                <wp:extent cx="190734" cy="1957706"/>
                <wp:effectExtent l="0" t="38100" r="76200" b="23495"/>
                <wp:wrapNone/>
                <wp:docPr id="10" name="Straight Arrow Connector 10"/>
                <wp:cNvGraphicFramePr/>
                <a:graphic xmlns:a="http://schemas.openxmlformats.org/drawingml/2006/main">
                  <a:graphicData uri="http://schemas.microsoft.com/office/word/2010/wordprocessingShape">
                    <wps:wsp>
                      <wps:cNvCnPr/>
                      <wps:spPr>
                        <a:xfrm flipV="1">
                          <a:off x="0" y="0"/>
                          <a:ext cx="190734" cy="19577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83.05pt;margin-top:98.4pt;width:15pt;height:154.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" strokecolor="#4579b8 [3044]">
                <v:stroke endarrow="open"/>
              </v:shape>
            </w:pict>
          </mc:Fallback>
        </mc:AlternateContent>
      </w:r>
      <w:r w:rsidR="00D70ADC">
        <w:rPr>
          <w:noProof/>
        </w:rPr>
        <w:drawing>
          <wp:inline distT="0" distB="0" distL="0" distR="0" wp14:anchorId="2AC15643" wp14:editId="56170721">
            <wp:extent cx="5945703" cy="2507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29495"/>
                    <a:stretch/>
                  </pic:blipFill>
                  <pic:spPr bwMode="auto">
                    <a:xfrm>
                      <a:off x="0" y="0"/>
                      <a:ext cx="5945703" cy="2507587"/>
                    </a:xfrm>
                    <a:prstGeom prst="rect">
                      <a:avLst/>
                    </a:prstGeom>
                    <a:ln>
                      <a:noFill/>
                    </a:ln>
                    <a:extLst>
                      <a:ext uri="{53640926-AAD7-44D8-BBD7-CCE9431645EC}">
                        <a14:shadowObscured xmlns:a14="http://schemas.microsoft.com/office/drawing/2010/main"/>
                      </a:ext>
                    </a:extLst>
                  </pic:spPr>
                </pic:pic>
              </a:graphicData>
            </a:graphic>
          </wp:inline>
        </w:drawing>
      </w:r>
    </w:p>
    <w:p w14:paraId="258EAC86" w14:textId="77777777" w:rsidR="00D70ADC" w:rsidRDefault="008D190B">
      <w:r>
        <w:t xml:space="preserve">Click on the folder (icon), then drag to </w:t>
      </w:r>
      <w:r w:rsidR="00643061">
        <w:t xml:space="preserve">a </w:t>
      </w:r>
      <w:r>
        <w:t>folder</w:t>
      </w:r>
      <w:r w:rsidR="00643061">
        <w:t xml:space="preserve"> on your local network/computer (Note:</w:t>
      </w:r>
      <w:r>
        <w:t xml:space="preserve"> If you click on the name it will not work</w:t>
      </w:r>
      <w:r w:rsidR="00643061">
        <w:t>)</w:t>
      </w:r>
      <w:r>
        <w:t>.</w:t>
      </w:r>
    </w:p>
    <w:p w14:paraId="5C03F92B" w14:textId="77777777" w:rsidR="00C47DB1" w:rsidRDefault="00C47DB1" w:rsidP="00C47DB1">
      <w:r>
        <w:t>If you click on the HOME at the top of the page, this will take you to Erickson’s portion of the B2B Portal and will allow you to download common specifications, documents, etc.</w:t>
      </w:r>
    </w:p>
    <w:p w14:paraId="3C902212" w14:textId="77777777" w:rsidR="00C47DB1" w:rsidRDefault="00C47DB1" w:rsidP="00C8420C">
      <w:pPr>
        <w:keepNext/>
      </w:pPr>
      <w:r>
        <w:rPr>
          <w:noProof/>
        </w:rPr>
        <mc:AlternateContent>
          <mc:Choice Requires="wps">
            <w:drawing>
              <wp:anchor distT="0" distB="0" distL="114300" distR="114300" simplePos="0" relativeHeight="251664384" behindDoc="0" locked="0" layoutInCell="1" allowOverlap="1" wp14:anchorId="4C795F12" wp14:editId="67410676">
                <wp:simplePos x="0" y="0"/>
                <wp:positionH relativeFrom="column">
                  <wp:posOffset>218784</wp:posOffset>
                </wp:positionH>
                <wp:positionV relativeFrom="paragraph">
                  <wp:posOffset>326063</wp:posOffset>
                </wp:positionV>
                <wp:extent cx="1906904" cy="1177527"/>
                <wp:effectExtent l="38100" t="0" r="17780" b="60960"/>
                <wp:wrapNone/>
                <wp:docPr id="9" name="Straight Arrow Connector 9"/>
                <wp:cNvGraphicFramePr/>
                <a:graphic xmlns:a="http://schemas.openxmlformats.org/drawingml/2006/main">
                  <a:graphicData uri="http://schemas.microsoft.com/office/word/2010/wordprocessingShape">
                    <wps:wsp>
                      <wps:cNvCnPr/>
                      <wps:spPr>
                        <a:xfrm flipH="1">
                          <a:off x="0" y="0"/>
                          <a:ext cx="1906904" cy="11775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xmlns:pic="http://schemas.openxmlformats.org/drawingml/2006/picture" xmlns:a14="http://schemas.microsoft.com/office/drawing/2010/main" xmlns:wp14="http://schemas.microsoft.com/office/word/2010/wordml">
            <w:pict w14:anchorId="192B478E">
              <v:shape id="Straight Arrow Connector 9" style="position:absolute;margin-left:17.25pt;margin-top:25.65pt;width:150.15pt;height:92.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" w14:anchorId="2F10A8CE">
                <v:stroke endarrow="open"/>
              </v:shape>
            </w:pict>
          </mc:Fallback>
        </mc:AlternateContent>
      </w:r>
      <w:r>
        <w:t>The Erickson B2B “Landing Page” should appear similar to above, but with a link to the corresponding External User specific Site under the “Subsites” heading.  Clicking on your company name here will take you back to your Company Specific page.</w:t>
      </w:r>
    </w:p>
    <w:p w14:paraId="6C66E976" w14:textId="77777777" w:rsidR="00C47DB1" w:rsidRDefault="00C47DB1">
      <w:r>
        <w:rPr>
          <w:noProof/>
        </w:rPr>
        <mc:AlternateContent>
          <mc:Choice Requires="wps">
            <w:drawing>
              <wp:anchor distT="0" distB="0" distL="114300" distR="114300" simplePos="0" relativeHeight="251668480" behindDoc="0" locked="0" layoutInCell="1" allowOverlap="1" wp14:anchorId="44A1BD4D" wp14:editId="0BE8040C">
                <wp:simplePos x="0" y="0"/>
                <wp:positionH relativeFrom="column">
                  <wp:posOffset>521970</wp:posOffset>
                </wp:positionH>
                <wp:positionV relativeFrom="paragraph">
                  <wp:posOffset>1635760</wp:posOffset>
                </wp:positionV>
                <wp:extent cx="869315" cy="139700"/>
                <wp:effectExtent l="0" t="0" r="26035" b="12700"/>
                <wp:wrapNone/>
                <wp:docPr id="12" name="Rounded Rectangle 12"/>
                <wp:cNvGraphicFramePr/>
                <a:graphic xmlns:a="http://schemas.openxmlformats.org/drawingml/2006/main">
                  <a:graphicData uri="http://schemas.microsoft.com/office/word/2010/wordprocessingShape">
                    <wps:wsp>
                      <wps:cNvSpPr/>
                      <wps:spPr>
                        <a:xfrm>
                          <a:off x="0" y="0"/>
                          <a:ext cx="869315" cy="139700"/>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a="http://schemas.openxmlformats.org/drawingml/2006/main" xmlns:pic="http://schemas.openxmlformats.org/drawingml/2006/picture" xmlns:a14="http://schemas.microsoft.com/office/drawing/2010/main" xmlns:wp14="http://schemas.microsoft.com/office/word/2010/wordml">
            <w:pict w14:anchorId="35551B99">
              <v:roundrect id="Rounded Rectangle 12" style="position:absolute;margin-left:41.1pt;margin-top:128.8pt;width:68.45pt;height:11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f79646 [3209]" strokeweight="2pt" arcsize="10923f" w14:anchorId="5D5CC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"/>
            </w:pict>
          </mc:Fallback>
        </mc:AlternateContent>
      </w:r>
      <w:r>
        <w:rPr>
          <w:noProof/>
        </w:rPr>
        <mc:AlternateContent>
          <mc:Choice Requires="wps">
            <w:drawing>
              <wp:anchor distT="0" distB="0" distL="114300" distR="114300" simplePos="0" relativeHeight="251666432" behindDoc="0" locked="0" layoutInCell="1" allowOverlap="1" wp14:anchorId="5EF0085D" wp14:editId="397DC6FB">
                <wp:simplePos x="0" y="0"/>
                <wp:positionH relativeFrom="column">
                  <wp:posOffset>521713</wp:posOffset>
                </wp:positionH>
                <wp:positionV relativeFrom="paragraph">
                  <wp:posOffset>1052012</wp:posOffset>
                </wp:positionV>
                <wp:extent cx="869521" cy="140245"/>
                <wp:effectExtent l="0" t="0" r="26035" b="12700"/>
                <wp:wrapNone/>
                <wp:docPr id="11" name="Rounded Rectangle 11"/>
                <wp:cNvGraphicFramePr/>
                <a:graphic xmlns:a="http://schemas.openxmlformats.org/drawingml/2006/main">
                  <a:graphicData uri="http://schemas.microsoft.com/office/word/2010/wordprocessingShape">
                    <wps:wsp>
                      <wps:cNvSpPr/>
                      <wps:spPr>
                        <a:xfrm>
                          <a:off x="0" y="0"/>
                          <a:ext cx="869521" cy="140245"/>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a="http://schemas.openxmlformats.org/drawingml/2006/main" xmlns:pic="http://schemas.openxmlformats.org/drawingml/2006/picture" xmlns:a14="http://schemas.microsoft.com/office/drawing/2010/main" xmlns:wp14="http://schemas.microsoft.com/office/word/2010/wordml">
            <w:pict w14:anchorId="2BC9FFCB">
              <v:roundrect id="Rounded Rectangle 11" style="position:absolute;margin-left:41.1pt;margin-top:82.85pt;width:68.45pt;height:1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f79646 [3209]" strokeweight="2pt" arcsize="10923f" w14:anchorId="4C5D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"/>
            </w:pict>
          </mc:Fallback>
        </mc:AlternateContent>
      </w:r>
      <w:r>
        <w:rPr>
          <w:noProof/>
        </w:rPr>
        <w:drawing>
          <wp:inline distT="0" distB="0" distL="0" distR="0" wp14:anchorId="294753F1" wp14:editId="306C0657">
            <wp:extent cx="4869320" cy="2397963"/>
            <wp:effectExtent l="0" t="0" r="7620" b="2540"/>
            <wp:docPr id="3" name="Picture 3" descr="cid:image004.jpg@01CF476A.92464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jpg@01CF476A.92464D20"/>
                    <pic:cNvPicPr>
                      <a:picLocks noChangeAspect="1" noChangeArrowheads="1"/>
                    </pic:cNvPicPr>
                  </pic:nvPicPr>
                  <pic:blipFill rotWithShape="1">
                    <a:blip r:embed="rId24" r:link="rId25">
                      <a:extLst>
                        <a:ext uri="{28A0092B-C50C-407E-A947-70E740481C1C}">
                          <a14:useLocalDpi xmlns:a14="http://schemas.microsoft.com/office/drawing/2010/main" val="0"/>
                        </a:ext>
                      </a:extLst>
                    </a:blip>
                    <a:srcRect b="6193"/>
                    <a:stretch/>
                  </pic:blipFill>
                  <pic:spPr bwMode="auto">
                    <a:xfrm>
                      <a:off x="0" y="0"/>
                      <a:ext cx="4879894" cy="2403171"/>
                    </a:xfrm>
                    <a:prstGeom prst="rect">
                      <a:avLst/>
                    </a:prstGeom>
                    <a:noFill/>
                    <a:ln>
                      <a:noFill/>
                    </a:ln>
                    <a:extLst>
                      <a:ext uri="{53640926-AAD7-44D8-BBD7-CCE9431645EC}">
                        <a14:shadowObscured xmlns:a14="http://schemas.microsoft.com/office/drawing/2010/main"/>
                      </a:ext>
                    </a:extLst>
                  </pic:spPr>
                </pic:pic>
              </a:graphicData>
            </a:graphic>
          </wp:inline>
        </w:drawing>
      </w:r>
    </w:p>
    <w:p w14:paraId="355223AD" w14:textId="77777777" w:rsidR="007A6177" w:rsidRDefault="007A6177">
      <w:r>
        <w:t>Please help us with our continuous improvement process and provide us with feedback, to improve this manual and the use of our Portal.</w:t>
      </w:r>
    </w:p>
    <w:p w14:paraId="4DA7F4BC" w14:textId="77777777" w:rsidR="00C7143C" w:rsidRDefault="003A667D">
      <w:pPr>
        <w:rPr>
          <w:b/>
        </w:rPr>
      </w:pPr>
      <w:r>
        <w:t>E</w:t>
      </w:r>
      <w:r w:rsidR="007A6177">
        <w:t xml:space="preserve">-mail your feedback to: </w:t>
      </w:r>
      <w:hyperlink r:id="rId26" w:history="1">
        <w:r w:rsidR="007A6177" w:rsidRPr="007A6177">
          <w:rPr>
            <w:rStyle w:val="Hyperlink"/>
          </w:rPr>
          <w:t>Purchasing Manager</w:t>
        </w:r>
      </w:hyperlink>
    </w:p>
    <w:p w14:paraId="3A51F37B" w14:textId="77777777" w:rsidR="00C7143C" w:rsidRPr="00C7143C" w:rsidRDefault="00C7143C" w:rsidP="00C7143C">
      <w:pPr>
        <w:pStyle w:val="Heading1"/>
        <w:rPr>
          <w:szCs w:val="36"/>
        </w:rPr>
      </w:pPr>
      <w:bookmarkStart w:id="2" w:name="_Toc387380423"/>
      <w:bookmarkStart w:id="3" w:name="_Toc387380611"/>
      <w:bookmarkStart w:id="4" w:name="_Toc387381013"/>
      <w:r w:rsidRPr="00C7143C">
        <w:lastRenderedPageBreak/>
        <w:t>Bulk Downloading of Files/Folders</w:t>
      </w:r>
      <w:bookmarkEnd w:id="2"/>
      <w:bookmarkEnd w:id="3"/>
      <w:bookmarkEnd w:id="4"/>
    </w:p>
    <w:p w14:paraId="30A0F61F" w14:textId="0C2EB04A" w:rsidR="00C7143C" w:rsidRDefault="00C7143C" w:rsidP="00C7143C">
      <w:r>
        <w:t>Browse to your company “Document Library” as shown below:</w:t>
      </w:r>
    </w:p>
    <w:p w14:paraId="5A39BBE3" w14:textId="75CCA69C" w:rsidR="00C7143C" w:rsidRDefault="00B64DD4" w:rsidP="00C7143C">
      <w:r>
        <w:rPr>
          <w:noProof/>
        </w:rPr>
        <w:drawing>
          <wp:inline distT="0" distB="0" distL="0" distR="0" wp14:anchorId="4720AF2C" wp14:editId="44B2D536">
            <wp:extent cx="3431969" cy="16470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34789" cy="1648405"/>
                    </a:xfrm>
                    <a:prstGeom prst="rect">
                      <a:avLst/>
                    </a:prstGeom>
                  </pic:spPr>
                </pic:pic>
              </a:graphicData>
            </a:graphic>
          </wp:inline>
        </w:drawing>
      </w:r>
    </w:p>
    <w:p w14:paraId="669FF941" w14:textId="77777777" w:rsidR="00C7143C" w:rsidRDefault="00C7143C" w:rsidP="00C7143C">
      <w:r>
        <w:t>While in your company “Document Library”, go to the “Library” tab at the upper left, then select “Open with Explorer” as shown below:</w:t>
      </w:r>
    </w:p>
    <w:p w14:paraId="41C8F396" w14:textId="3949DF52" w:rsidR="00C7143C" w:rsidRDefault="00B64DD4" w:rsidP="00C7143C">
      <w:r>
        <w:rPr>
          <w:noProof/>
        </w:rPr>
        <w:drawing>
          <wp:inline distT="0" distB="0" distL="0" distR="0" wp14:anchorId="62092E0B" wp14:editId="66BED3E3">
            <wp:extent cx="4411683" cy="1407226"/>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12445"/>
                    <a:stretch/>
                  </pic:blipFill>
                  <pic:spPr bwMode="auto">
                    <a:xfrm>
                      <a:off x="0" y="0"/>
                      <a:ext cx="4411683" cy="1407226"/>
                    </a:xfrm>
                    <a:prstGeom prst="rect">
                      <a:avLst/>
                    </a:prstGeom>
                    <a:ln>
                      <a:noFill/>
                    </a:ln>
                    <a:extLst>
                      <a:ext uri="{53640926-AAD7-44D8-BBD7-CCE9431645EC}">
                        <a14:shadowObscured xmlns:a14="http://schemas.microsoft.com/office/drawing/2010/main"/>
                      </a:ext>
                    </a:extLst>
                  </pic:spPr>
                </pic:pic>
              </a:graphicData>
            </a:graphic>
          </wp:inline>
        </w:drawing>
      </w:r>
    </w:p>
    <w:p w14:paraId="707590B1" w14:textId="77777777" w:rsidR="00792570" w:rsidRDefault="00792570" w:rsidP="00792570">
      <w:pPr>
        <w:rPr>
          <w:rFonts w:ascii="Arial" w:hAnsi="Arial" w:cs="Arial"/>
          <w:lang w:eastAsia="ja-JP"/>
        </w:rPr>
      </w:pPr>
      <w:r>
        <w:t xml:space="preserve">The screen may disappear for a couple of seconds then a box at the bottom will appear. Then select the drop down next to </w:t>
      </w:r>
      <w:r w:rsidRPr="002B2493">
        <w:rPr>
          <w:u w:val="single"/>
        </w:rPr>
        <w:t>S</w:t>
      </w:r>
      <w:r>
        <w:t>ave</w:t>
      </w:r>
      <w:r>
        <w:rPr>
          <w:rFonts w:ascii="Arial" w:hAnsi="Arial" w:cs="Arial" w:hint="eastAsia"/>
          <w:lang w:eastAsia="ja-JP"/>
        </w:rPr>
        <w:t>▼</w:t>
      </w:r>
      <w:r>
        <w:rPr>
          <w:rFonts w:ascii="Arial" w:hAnsi="Arial" w:cs="Arial" w:hint="eastAsia"/>
          <w:lang w:eastAsia="ja-JP"/>
        </w:rPr>
        <w:t xml:space="preserve"> select </w:t>
      </w:r>
      <w:r w:rsidRPr="002B2493">
        <w:rPr>
          <w:rFonts w:ascii="Arial" w:hAnsi="Arial" w:cs="Arial" w:hint="eastAsia"/>
          <w:lang w:eastAsia="ja-JP"/>
        </w:rPr>
        <w:t>S</w:t>
      </w:r>
      <w:r>
        <w:rPr>
          <w:rFonts w:ascii="Arial" w:hAnsi="Arial" w:cs="Arial"/>
          <w:lang w:eastAsia="ja-JP"/>
        </w:rPr>
        <w:t xml:space="preserve">ave </w:t>
      </w:r>
      <w:r w:rsidRPr="002B2493">
        <w:rPr>
          <w:rFonts w:ascii="Arial" w:hAnsi="Arial" w:cs="Arial"/>
          <w:u w:val="single"/>
          <w:lang w:eastAsia="ja-JP"/>
        </w:rPr>
        <w:t>A</w:t>
      </w:r>
      <w:r>
        <w:rPr>
          <w:rFonts w:ascii="Arial" w:hAnsi="Arial" w:cs="Arial"/>
          <w:lang w:eastAsia="ja-JP"/>
        </w:rPr>
        <w:t>s.</w:t>
      </w:r>
    </w:p>
    <w:p w14:paraId="72A3D3EC" w14:textId="53F6811D" w:rsidR="00C7143C" w:rsidRDefault="00792570" w:rsidP="00C7143C">
      <w:r>
        <w:rPr>
          <w:noProof/>
        </w:rPr>
        <w:drawing>
          <wp:inline distT="0" distB="0" distL="0" distR="0" wp14:anchorId="32C406D5" wp14:editId="1B18F704">
            <wp:extent cx="3891280" cy="22503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91280" cy="2250374"/>
                    </a:xfrm>
                    <a:prstGeom prst="rect">
                      <a:avLst/>
                    </a:prstGeom>
                  </pic:spPr>
                </pic:pic>
              </a:graphicData>
            </a:graphic>
          </wp:inline>
        </w:drawing>
      </w:r>
    </w:p>
    <w:p w14:paraId="27C90F20" w14:textId="77777777" w:rsidR="00792570" w:rsidRDefault="00792570" w:rsidP="00C7143C"/>
    <w:p w14:paraId="191466B8" w14:textId="77777777" w:rsidR="00792570" w:rsidRDefault="00792570" w:rsidP="00C7143C"/>
    <w:p w14:paraId="4C682B5C" w14:textId="77777777" w:rsidR="00792570" w:rsidRDefault="00792570" w:rsidP="00792570">
      <w:r>
        <w:lastRenderedPageBreak/>
        <w:t>You can also open the folder and select the files you want to download and follow the same as the previous window.</w:t>
      </w:r>
    </w:p>
    <w:p w14:paraId="3EB54D6D" w14:textId="5A596698" w:rsidR="00792570" w:rsidRDefault="00792570" w:rsidP="00C7143C">
      <w:r>
        <w:rPr>
          <w:noProof/>
        </w:rPr>
        <w:drawing>
          <wp:inline distT="0" distB="0" distL="0" distR="0" wp14:anchorId="32C1B4FA" wp14:editId="612F878F">
            <wp:extent cx="3806042" cy="2231983"/>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06160" cy="2232052"/>
                    </a:xfrm>
                    <a:prstGeom prst="rect">
                      <a:avLst/>
                    </a:prstGeom>
                  </pic:spPr>
                </pic:pic>
              </a:graphicData>
            </a:graphic>
          </wp:inline>
        </w:drawing>
      </w:r>
    </w:p>
    <w:p w14:paraId="75570573" w14:textId="77777777" w:rsidR="00792570" w:rsidRDefault="00792570" w:rsidP="00792570">
      <w:r>
        <w:t xml:space="preserve">Browse to where you want to store the drawings and </w:t>
      </w:r>
      <w:proofErr w:type="gramStart"/>
      <w:r>
        <w:t>Create</w:t>
      </w:r>
      <w:proofErr w:type="gramEnd"/>
      <w:r>
        <w:t xml:space="preserve"> a New Folder and name it so you will remember. Open the folder and select </w:t>
      </w:r>
      <w:r w:rsidRPr="00B21F77">
        <w:rPr>
          <w:u w:val="single"/>
        </w:rPr>
        <w:t>O</w:t>
      </w:r>
      <w:r>
        <w:t xml:space="preserve">pen. The folder or files will be saved in the New Folder as a .zip file. </w:t>
      </w:r>
    </w:p>
    <w:p w14:paraId="62E871F2" w14:textId="77777777" w:rsidR="00792570" w:rsidRDefault="00792570" w:rsidP="00792570"/>
    <w:p w14:paraId="7EE66FAA" w14:textId="29F5BBE2" w:rsidR="00C7143C" w:rsidRDefault="00792570" w:rsidP="00792570">
      <w:r>
        <w:rPr>
          <w:noProof/>
        </w:rPr>
        <w:drawing>
          <wp:inline distT="0" distB="0" distL="0" distR="0" wp14:anchorId="533587B2" wp14:editId="2E1C2560">
            <wp:extent cx="4572000" cy="2419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000" cy="2419350"/>
                    </a:xfrm>
                    <a:prstGeom prst="rect">
                      <a:avLst/>
                    </a:prstGeom>
                  </pic:spPr>
                </pic:pic>
              </a:graphicData>
            </a:graphic>
          </wp:inline>
        </w:drawing>
      </w:r>
    </w:p>
    <w:p w14:paraId="0A683BD7" w14:textId="77777777" w:rsidR="00792570" w:rsidRDefault="00792570" w:rsidP="00792570"/>
    <w:p w14:paraId="46069334" w14:textId="77777777" w:rsidR="00792570" w:rsidRDefault="00792570" w:rsidP="00792570"/>
    <w:p w14:paraId="0549FC00" w14:textId="77777777" w:rsidR="00792570" w:rsidRDefault="00792570" w:rsidP="00792570"/>
    <w:p w14:paraId="025531C5" w14:textId="77777777" w:rsidR="00792570" w:rsidRDefault="00792570" w:rsidP="00792570"/>
    <w:p w14:paraId="1962F4A9" w14:textId="77777777" w:rsidR="00792570" w:rsidRDefault="00792570" w:rsidP="00792570"/>
    <w:p w14:paraId="4AE3EA7B" w14:textId="77777777" w:rsidR="00792570" w:rsidRDefault="00792570" w:rsidP="00792570">
      <w:bookmarkStart w:id="5" w:name="_GoBack"/>
      <w:bookmarkEnd w:id="5"/>
      <w:r>
        <w:lastRenderedPageBreak/>
        <w:t>Right Click on the .zip folder and select Ex</w:t>
      </w:r>
      <w:r w:rsidRPr="00B21F77">
        <w:rPr>
          <w:u w:val="single"/>
        </w:rPr>
        <w:t>t</w:t>
      </w:r>
      <w:r>
        <w:t>ract All</w:t>
      </w:r>
    </w:p>
    <w:p w14:paraId="5BCC624C" w14:textId="737C284E" w:rsidR="00792570" w:rsidRDefault="00792570" w:rsidP="00792570">
      <w:r>
        <w:rPr>
          <w:noProof/>
        </w:rPr>
        <w:drawing>
          <wp:inline distT="0" distB="0" distL="0" distR="0" wp14:anchorId="7D2340B4" wp14:editId="7962495A">
            <wp:extent cx="4102925" cy="178187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01976" cy="1781467"/>
                    </a:xfrm>
                    <a:prstGeom prst="rect">
                      <a:avLst/>
                    </a:prstGeom>
                  </pic:spPr>
                </pic:pic>
              </a:graphicData>
            </a:graphic>
          </wp:inline>
        </w:drawing>
      </w:r>
    </w:p>
    <w:p w14:paraId="26F0465B" w14:textId="77777777" w:rsidR="00792570" w:rsidRDefault="00792570" w:rsidP="00792570"/>
    <w:p w14:paraId="0E527BDB" w14:textId="77777777" w:rsidR="00792570" w:rsidRDefault="00792570" w:rsidP="00792570">
      <w:r>
        <w:t xml:space="preserve">Then Select </w:t>
      </w:r>
      <w:r w:rsidRPr="00B21F77">
        <w:rPr>
          <w:u w:val="single"/>
        </w:rPr>
        <w:t>E</w:t>
      </w:r>
      <w:r>
        <w:t xml:space="preserve">xtract. This will extract the files that have been </w:t>
      </w:r>
      <w:proofErr w:type="gramStart"/>
      <w:r>
        <w:t>Downloaded</w:t>
      </w:r>
      <w:proofErr w:type="gramEnd"/>
      <w:r>
        <w:t>.</w:t>
      </w:r>
    </w:p>
    <w:p w14:paraId="6AC7CEB9" w14:textId="57CD712F" w:rsidR="00792570" w:rsidRDefault="00792570" w:rsidP="00792570">
      <w:r>
        <w:rPr>
          <w:noProof/>
        </w:rPr>
        <w:drawing>
          <wp:inline distT="0" distB="0" distL="0" distR="0" wp14:anchorId="7F7C0B16" wp14:editId="6834A0B8">
            <wp:extent cx="3509158" cy="266172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11893" cy="2663802"/>
                    </a:xfrm>
                    <a:prstGeom prst="rect">
                      <a:avLst/>
                    </a:prstGeom>
                  </pic:spPr>
                </pic:pic>
              </a:graphicData>
            </a:graphic>
          </wp:inline>
        </w:drawing>
      </w:r>
    </w:p>
    <w:sectPr w:rsidR="00792570" w:rsidSect="00703A2B">
      <w:pgSz w:w="12240" w:h="15840" w:code="1"/>
      <w:pgMar w:top="1440" w:right="1440" w:bottom="1440" w:left="1440" w:header="720"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EDFA9" w14:textId="77777777" w:rsidR="005A1286" w:rsidRDefault="005A1286" w:rsidP="00006240">
      <w:pPr>
        <w:spacing w:after="0" w:line="240" w:lineRule="auto"/>
      </w:pPr>
      <w:r>
        <w:separator/>
      </w:r>
    </w:p>
  </w:endnote>
  <w:endnote w:type="continuationSeparator" w:id="0">
    <w:p w14:paraId="139F3417" w14:textId="77777777" w:rsidR="005A1286" w:rsidRDefault="005A1286" w:rsidP="00006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28261" w14:textId="77777777" w:rsidR="00C7547F" w:rsidRDefault="00C754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45B79" w14:textId="77777777" w:rsidR="00B831E9" w:rsidRDefault="00B831E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Erickson’s B2B Portal</w:t>
    </w:r>
    <w:r w:rsidR="00C7547F">
      <w:rPr>
        <w:rFonts w:asciiTheme="majorHAnsi" w:eastAsiaTheme="majorEastAsia" w:hAnsiTheme="majorHAnsi" w:cstheme="majorBidi"/>
      </w:rPr>
      <w:tab/>
      <w:t>2015-04-22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97321" w:rsidRPr="00197321">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049F31CB" w14:textId="77777777" w:rsidR="00B831E9" w:rsidRDefault="00B831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61E4C" w14:textId="77777777" w:rsidR="00C7547F" w:rsidRDefault="00C754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AFD9E0" w14:textId="77777777" w:rsidR="005A1286" w:rsidRDefault="005A1286" w:rsidP="00006240">
      <w:pPr>
        <w:spacing w:after="0" w:line="240" w:lineRule="auto"/>
      </w:pPr>
      <w:r>
        <w:separator/>
      </w:r>
    </w:p>
  </w:footnote>
  <w:footnote w:type="continuationSeparator" w:id="0">
    <w:p w14:paraId="617BB43C" w14:textId="77777777" w:rsidR="005A1286" w:rsidRDefault="005A1286" w:rsidP="000062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7B00A" w14:textId="77777777" w:rsidR="00C7547F" w:rsidRDefault="00C754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B940D" w14:textId="77777777" w:rsidR="00006240" w:rsidRDefault="00006240">
    <w:pPr>
      <w:pStyle w:val="Header"/>
    </w:pPr>
    <w:r>
      <w:rPr>
        <w:noProof/>
      </w:rPr>
      <w:drawing>
        <wp:inline distT="0" distB="0" distL="0" distR="0" wp14:anchorId="5268B06F" wp14:editId="15456EB7">
          <wp:extent cx="3124667" cy="384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_grayorang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4615" cy="38546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EC669" w14:textId="77777777" w:rsidR="00C7547F" w:rsidRDefault="00C754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ADC"/>
    <w:rsid w:val="00006240"/>
    <w:rsid w:val="00033156"/>
    <w:rsid w:val="000B0843"/>
    <w:rsid w:val="00150EE6"/>
    <w:rsid w:val="00197321"/>
    <w:rsid w:val="001C73CF"/>
    <w:rsid w:val="002870A8"/>
    <w:rsid w:val="002A498E"/>
    <w:rsid w:val="00303A97"/>
    <w:rsid w:val="00333F35"/>
    <w:rsid w:val="003A667D"/>
    <w:rsid w:val="004A04EB"/>
    <w:rsid w:val="005A1286"/>
    <w:rsid w:val="006276EC"/>
    <w:rsid w:val="00643061"/>
    <w:rsid w:val="006772E2"/>
    <w:rsid w:val="006A190A"/>
    <w:rsid w:val="00703A2B"/>
    <w:rsid w:val="00792570"/>
    <w:rsid w:val="007A6177"/>
    <w:rsid w:val="007B12A7"/>
    <w:rsid w:val="007F5848"/>
    <w:rsid w:val="00837C14"/>
    <w:rsid w:val="00864AE0"/>
    <w:rsid w:val="008D190B"/>
    <w:rsid w:val="009000FC"/>
    <w:rsid w:val="00951B99"/>
    <w:rsid w:val="00B643E4"/>
    <w:rsid w:val="00B64DD4"/>
    <w:rsid w:val="00B831E9"/>
    <w:rsid w:val="00C47DB1"/>
    <w:rsid w:val="00C7143C"/>
    <w:rsid w:val="00C7547F"/>
    <w:rsid w:val="00C8420C"/>
    <w:rsid w:val="00CA2462"/>
    <w:rsid w:val="00D02736"/>
    <w:rsid w:val="00D70ADC"/>
    <w:rsid w:val="00D76D05"/>
    <w:rsid w:val="00DC7A88"/>
    <w:rsid w:val="00EA3F20"/>
    <w:rsid w:val="00FB1689"/>
    <w:rsid w:val="41CE1E4E"/>
    <w:rsid w:val="468BA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52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1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ADC"/>
    <w:rPr>
      <w:rFonts w:ascii="Tahoma" w:hAnsi="Tahoma" w:cs="Tahoma"/>
      <w:sz w:val="16"/>
      <w:szCs w:val="16"/>
    </w:rPr>
  </w:style>
  <w:style w:type="character" w:styleId="Hyperlink">
    <w:name w:val="Hyperlink"/>
    <w:basedOn w:val="DefaultParagraphFont"/>
    <w:uiPriority w:val="99"/>
    <w:unhideWhenUsed/>
    <w:rsid w:val="00643061"/>
    <w:rPr>
      <w:color w:val="0000FF"/>
      <w:u w:val="single"/>
    </w:rPr>
  </w:style>
  <w:style w:type="paragraph" w:styleId="Header">
    <w:name w:val="header"/>
    <w:basedOn w:val="Normal"/>
    <w:link w:val="HeaderChar"/>
    <w:uiPriority w:val="99"/>
    <w:unhideWhenUsed/>
    <w:rsid w:val="000062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240"/>
  </w:style>
  <w:style w:type="paragraph" w:styleId="Footer">
    <w:name w:val="footer"/>
    <w:basedOn w:val="Normal"/>
    <w:link w:val="FooterChar"/>
    <w:uiPriority w:val="99"/>
    <w:unhideWhenUsed/>
    <w:rsid w:val="000062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240"/>
  </w:style>
  <w:style w:type="paragraph" w:styleId="Title">
    <w:name w:val="Title"/>
    <w:basedOn w:val="Normal"/>
    <w:next w:val="Normal"/>
    <w:link w:val="TitleChar"/>
    <w:uiPriority w:val="10"/>
    <w:qFormat/>
    <w:rsid w:val="00C7143C"/>
    <w:pPr>
      <w:pBdr>
        <w:bottom w:val="single" w:sz="8" w:space="4" w:color="auto"/>
      </w:pBdr>
      <w:spacing w:after="300" w:line="240" w:lineRule="auto"/>
      <w:contextualSpacing/>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C7143C"/>
    <w:rPr>
      <w:rFonts w:eastAsiaTheme="majorEastAsia" w:cstheme="majorBidi"/>
      <w:b/>
      <w:spacing w:val="5"/>
      <w:kern w:val="28"/>
      <w:sz w:val="36"/>
      <w:szCs w:val="52"/>
    </w:rPr>
  </w:style>
  <w:style w:type="character" w:customStyle="1" w:styleId="Heading1Char">
    <w:name w:val="Heading 1 Char"/>
    <w:basedOn w:val="DefaultParagraphFont"/>
    <w:link w:val="Heading1"/>
    <w:uiPriority w:val="9"/>
    <w:rsid w:val="00C7143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7143C"/>
    <w:pPr>
      <w:outlineLvl w:val="9"/>
    </w:pPr>
    <w:rPr>
      <w:lang w:eastAsia="ja-JP"/>
    </w:rPr>
  </w:style>
  <w:style w:type="paragraph" w:styleId="TOC1">
    <w:name w:val="toc 1"/>
    <w:basedOn w:val="Normal"/>
    <w:next w:val="Normal"/>
    <w:autoRedefine/>
    <w:uiPriority w:val="39"/>
    <w:unhideWhenUsed/>
    <w:rsid w:val="00C7143C"/>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1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ADC"/>
    <w:rPr>
      <w:rFonts w:ascii="Tahoma" w:hAnsi="Tahoma" w:cs="Tahoma"/>
      <w:sz w:val="16"/>
      <w:szCs w:val="16"/>
    </w:rPr>
  </w:style>
  <w:style w:type="character" w:styleId="Hyperlink">
    <w:name w:val="Hyperlink"/>
    <w:basedOn w:val="DefaultParagraphFont"/>
    <w:uiPriority w:val="99"/>
    <w:unhideWhenUsed/>
    <w:rsid w:val="00643061"/>
    <w:rPr>
      <w:color w:val="0000FF"/>
      <w:u w:val="single"/>
    </w:rPr>
  </w:style>
  <w:style w:type="paragraph" w:styleId="Header">
    <w:name w:val="header"/>
    <w:basedOn w:val="Normal"/>
    <w:link w:val="HeaderChar"/>
    <w:uiPriority w:val="99"/>
    <w:unhideWhenUsed/>
    <w:rsid w:val="000062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240"/>
  </w:style>
  <w:style w:type="paragraph" w:styleId="Footer">
    <w:name w:val="footer"/>
    <w:basedOn w:val="Normal"/>
    <w:link w:val="FooterChar"/>
    <w:uiPriority w:val="99"/>
    <w:unhideWhenUsed/>
    <w:rsid w:val="000062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240"/>
  </w:style>
  <w:style w:type="paragraph" w:styleId="Title">
    <w:name w:val="Title"/>
    <w:basedOn w:val="Normal"/>
    <w:next w:val="Normal"/>
    <w:link w:val="TitleChar"/>
    <w:uiPriority w:val="10"/>
    <w:qFormat/>
    <w:rsid w:val="00C7143C"/>
    <w:pPr>
      <w:pBdr>
        <w:bottom w:val="single" w:sz="8" w:space="4" w:color="auto"/>
      </w:pBdr>
      <w:spacing w:after="300" w:line="240" w:lineRule="auto"/>
      <w:contextualSpacing/>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C7143C"/>
    <w:rPr>
      <w:rFonts w:eastAsiaTheme="majorEastAsia" w:cstheme="majorBidi"/>
      <w:b/>
      <w:spacing w:val="5"/>
      <w:kern w:val="28"/>
      <w:sz w:val="36"/>
      <w:szCs w:val="52"/>
    </w:rPr>
  </w:style>
  <w:style w:type="character" w:customStyle="1" w:styleId="Heading1Char">
    <w:name w:val="Heading 1 Char"/>
    <w:basedOn w:val="DefaultParagraphFont"/>
    <w:link w:val="Heading1"/>
    <w:uiPriority w:val="9"/>
    <w:rsid w:val="00C7143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7143C"/>
    <w:pPr>
      <w:outlineLvl w:val="9"/>
    </w:pPr>
    <w:rPr>
      <w:lang w:eastAsia="ja-JP"/>
    </w:rPr>
  </w:style>
  <w:style w:type="paragraph" w:styleId="TOC1">
    <w:name w:val="toc 1"/>
    <w:basedOn w:val="Normal"/>
    <w:next w:val="Normal"/>
    <w:autoRedefine/>
    <w:uiPriority w:val="39"/>
    <w:unhideWhenUsed/>
    <w:rsid w:val="00C7143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1960">
      <w:bodyDiv w:val="1"/>
      <w:marLeft w:val="0"/>
      <w:marRight w:val="0"/>
      <w:marTop w:val="0"/>
      <w:marBottom w:val="0"/>
      <w:divBdr>
        <w:top w:val="none" w:sz="0" w:space="0" w:color="auto"/>
        <w:left w:val="none" w:sz="0" w:space="0" w:color="auto"/>
        <w:bottom w:val="none" w:sz="0" w:space="0" w:color="auto"/>
        <w:right w:val="none" w:sz="0" w:space="0" w:color="auto"/>
      </w:divBdr>
    </w:div>
    <w:div w:id="196931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ricksonaircrane.sharepoint.com/sites/CustomerPortal/" TargetMode="External"/><Relationship Id="rId26" Type="http://schemas.openxmlformats.org/officeDocument/2006/relationships/hyperlink" Target="mailto:chornbaker@ericksonaviation.com?subject=B2B%20Portal%20Document%20Improvement"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cid:image004.jpg@01CF476A.92464D20" TargetMode="External"/><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E3EF785E50D44FB38C44FE81C73A88" ma:contentTypeVersion="10" ma:contentTypeDescription="Create a new document." ma:contentTypeScope="" ma:versionID="0093fbd5c8c9e22921978df088e0df83">
  <xsd:schema xmlns:xsd="http://www.w3.org/2001/XMLSchema" xmlns:xs="http://www.w3.org/2001/XMLSchema" xmlns:p="http://schemas.microsoft.com/office/2006/metadata/properties" xmlns:ns1="http://schemas.microsoft.com/sharepoint/v3" xmlns:ns2="9ddec461-da1d-4015-9a47-2e43216a0d66" xmlns:ns3="f5d9d088-67f2-440a-9996-d53644bdfcc4" targetNamespace="http://schemas.microsoft.com/office/2006/metadata/properties" ma:root="true" ma:fieldsID="0585eed2d202e1ce8d0ea24a912226d4" ns1:_="" ns2:_="" ns3:_="">
    <xsd:import namespace="http://schemas.microsoft.com/sharepoint/v3"/>
    <xsd:import namespace="9ddec461-da1d-4015-9a47-2e43216a0d66"/>
    <xsd:import namespace="f5d9d088-67f2-440a-9996-d53644bdfcc4"/>
    <xsd:element name="properties">
      <xsd:complexType>
        <xsd:sequence>
          <xsd:element name="documentManagement">
            <xsd:complexType>
              <xsd:all>
                <xsd:element ref="ns1:_dlc_Exempt" minOccurs="0"/>
                <xsd:element ref="ns1:_dlc_ExpireDateSaved" minOccurs="0"/>
                <xsd:element ref="ns1:_dlc_ExpireDate" minOccurs="0"/>
                <xsd:element ref="ns2:SharedWithUsers" minOccurs="0"/>
                <xsd:element ref="ns2:SharedWithDetails"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element name="_dlc_ExpireDateSaved" ma:index="9" nillable="true" ma:displayName="Original Expiration Date" ma:hidden="true" ma:internalName="_dlc_ExpireDateSaved" ma:readOnly="true">
      <xsd:simpleType>
        <xsd:restriction base="dms:DateTime"/>
      </xsd:simpleType>
    </xsd:element>
    <xsd:element name="_dlc_ExpireDate" ma:index="10"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ddec461-da1d-4015-9a47-2e43216a0d6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d9d088-67f2-440a-9996-d53644bdfcc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p:Policy xmlns:p="office.server.policy" id="" local="true">
  <p:Name>Document</p:Name>
  <p:Description/>
  <p:Statement/>
  <p:PolicyItems>
    <p:PolicyItem featureId="Microsoft.Office.RecordsManagement.PolicyFeatures.Expiration" staticId="0x01010080E3EF785E50D44FB38C44FE81C73A88" UniqueId="f354eba6-92a5-4059-806a-689a92266fb9">
      <p:Name>Retention</p:Name>
      <p:Description>Automatic scheduling of content for processing, and performing a retention action on content that has reached its due date.</p:Description>
      <p:CustomData/>
    </p:PolicyItem>
  </p:PolicyItems>
</p:Policy>
</file>

<file path=customXml/itemProps1.xml><?xml version="1.0" encoding="utf-8"?>
<ds:datastoreItem xmlns:ds="http://schemas.openxmlformats.org/officeDocument/2006/customXml" ds:itemID="{B98C834A-6291-4AEB-82D0-A3D23FA3D5FE}"/>
</file>

<file path=customXml/itemProps2.xml><?xml version="1.0" encoding="utf-8"?>
<ds:datastoreItem xmlns:ds="http://schemas.openxmlformats.org/officeDocument/2006/customXml" ds:itemID="{24FFD1E4-8DEA-4CF8-BEA5-FB18F4D351C2}">
  <ds:schemaRefs>
    <ds:schemaRef ds:uri="http://schemas.microsoft.com/sharepoint/v3/contenttype/forms"/>
  </ds:schemaRefs>
</ds:datastoreItem>
</file>

<file path=customXml/itemProps3.xml><?xml version="1.0" encoding="utf-8"?>
<ds:datastoreItem xmlns:ds="http://schemas.openxmlformats.org/officeDocument/2006/customXml" ds:itemID="{53DD80BF-9A3E-4C4D-91DF-D17E38C2AB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3DB5C6-7071-4064-A20F-127EFAD19EF5}">
  <ds:schemaRefs>
    <ds:schemaRef ds:uri="http://schemas.openxmlformats.org/officeDocument/2006/bibliography"/>
  </ds:schemaRefs>
</ds:datastoreItem>
</file>

<file path=customXml/itemProps5.xml><?xml version="1.0" encoding="utf-8"?>
<ds:datastoreItem xmlns:ds="http://schemas.openxmlformats.org/officeDocument/2006/customXml" ds:itemID="{3C6BC9F7-9398-405B-9114-C84CA11D38A0}"/>
</file>

<file path=docProps/app.xml><?xml version="1.0" encoding="utf-8"?>
<Properties xmlns="http://schemas.openxmlformats.org/officeDocument/2006/extended-properties" xmlns:vt="http://schemas.openxmlformats.org/officeDocument/2006/docPropsVTypes">
  <Template>Normal</Template>
  <TotalTime>0</TotalTime>
  <Pages>9</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Erickson Air-Crane</Company>
  <LinksUpToDate>false</LinksUpToDate>
  <CharactersWithSpaces>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chornbaker</dc:creator>
  <cp:lastModifiedBy>William Stiger</cp:lastModifiedBy>
  <cp:revision>2</cp:revision>
  <cp:lastPrinted>2019-04-24T16:52:00Z</cp:lastPrinted>
  <dcterms:created xsi:type="dcterms:W3CDTF">2019-04-25T15:49:00Z</dcterms:created>
  <dcterms:modified xsi:type="dcterms:W3CDTF">2019-04-25T15:49:00Z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0x01010080E3EF785E50D44FB38C44FE81C73A88</vt:lpwstr>
  </property>
  <property fmtid="{D5CDD505-2E9C-101B-9397-08002B2CF9AE}" pid="3" name="_dlc_policyId">
    <vt:lpwstr/>
  </property>
  <property fmtid="{D5CDD505-2E9C-101B-9397-08002B2CF9AE}" pid="4" name="ItemRetentionFormula">
    <vt:lpwstr/>
  </property>
  <property fmtid="{D5CDD505-2E9C-101B-9397-08002B2CF9AE}" pid="5" name="AuthorIds_UIVersion_512">
    <vt:lpwstr>820</vt:lpwstr>
  </property>
</Properties>
</file>